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0000" w:rsidRDefault="0000000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  <w:sz w:val="4"/>
          <w:szCs w:val="4"/>
        </w:rPr>
        <w:t> </w:t>
      </w: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0"/>
          <w:sz w:val="36"/>
          <w:szCs w:val="36"/>
        </w:rPr>
        <w:t>ПРАВИТЕЛЬСТВО РОССИЙСКОЙ ФЕДЕРАЦИИ</w:t>
      </w: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0"/>
          <w:sz w:val="36"/>
          <w:szCs w:val="36"/>
        </w:rPr>
        <w:t>ПОСТАНОВЛЕНИЕ</w:t>
      </w: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0"/>
          <w:sz w:val="36"/>
          <w:szCs w:val="36"/>
        </w:rPr>
        <w:t>от 30 мая 2026 г. N 659</w:t>
      </w: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0"/>
          <w:sz w:val="36"/>
          <w:szCs w:val="36"/>
        </w:rPr>
        <w:t>ОБ УТВЕРЖДЕНИИ ПРАВИЛ ПРЕДОСТАВЛЕНИЯ МЕДИЦИНСКИМИ ОРГАНИЗАЦИЯМИ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В соответствии со </w:t>
      </w:r>
      <w:hyperlink r:id="rId4" w:history="1">
        <w:r>
          <w:rPr>
            <w:rFonts w:ascii="Times New Roman" w:hAnsi="Times New Roman" w:cs="Times New Roman"/>
            <w:kern w:val="0"/>
            <w:u w:val="single"/>
          </w:rPr>
          <w:t>статьей 84</w:t>
        </w:r>
      </w:hyperlink>
      <w:r>
        <w:rPr>
          <w:rFonts w:ascii="Times New Roman" w:hAnsi="Times New Roman" w:cs="Times New Roman"/>
          <w:kern w:val="0"/>
        </w:rPr>
        <w:t xml:space="preserve"> Федерального закона "Об основах охраны здоровья граждан в Российской Федерации" и </w:t>
      </w:r>
      <w:hyperlink r:id="rId5" w:history="1">
        <w:r>
          <w:rPr>
            <w:rFonts w:ascii="Times New Roman" w:hAnsi="Times New Roman" w:cs="Times New Roman"/>
            <w:kern w:val="0"/>
            <w:u w:val="single"/>
          </w:rPr>
          <w:t>статьей 39.1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1. Утвердить прилагаемые: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Правила предоставления медицинскими организациями платных медицинских услуг;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изменения, которые вносятся в постановление Правительства Российской Федерации </w:t>
      </w:r>
      <w:hyperlink r:id="rId6" w:history="1">
        <w:r>
          <w:rPr>
            <w:rFonts w:ascii="Times New Roman" w:hAnsi="Times New Roman" w:cs="Times New Roman"/>
            <w:kern w:val="0"/>
            <w:u w:val="single"/>
          </w:rPr>
          <w:t>от 11 мая 2023 г. N 736</w:t>
        </w:r>
      </w:hyperlink>
      <w:r>
        <w:rPr>
          <w:rFonts w:ascii="Times New Roman" w:hAnsi="Times New Roman" w:cs="Times New Roman"/>
          <w:kern w:val="0"/>
        </w:rP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2. Настоящее постановление вступает в силу с 1 сентября 2026 г.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Правила, утвержденные настоящим постановлением, действуют до 1 сентября 2031 г.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Председатель Правительства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Российской Федерации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М. МИШУСТИН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УТВЕРЖДЕНЫ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lastRenderedPageBreak/>
        <w:t>постановлением Правительства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Российской Федерации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от 30 мая 2026 г. N 659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kern w:val="0"/>
          <w:sz w:val="36"/>
          <w:szCs w:val="36"/>
        </w:rPr>
        <w:t>ПРАВИЛА ПРЕДОСТАВЛЕНИЯ МЕДИЦИНСКИМИ ОРГАНИЗАЦИЯМИ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I. Общие положения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2. Используемые в настоящих Правилах понятия означают следующее: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hyperlink r:id="rId7" w:history="1">
        <w:r>
          <w:rPr>
            <w:rFonts w:ascii="Times New Roman" w:hAnsi="Times New Roman" w:cs="Times New Roman"/>
            <w:kern w:val="0"/>
            <w:u w:val="single"/>
          </w:rPr>
          <w:t>законом</w:t>
        </w:r>
      </w:hyperlink>
      <w:r>
        <w:rPr>
          <w:rFonts w:ascii="Times New Roman" w:hAnsi="Times New Roman" w:cs="Times New Roman"/>
          <w:kern w:val="0"/>
        </w:rPr>
        <w:t xml:space="preserve"> "Об основах охраны здоровья граждан в Российской Федерации".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history="1">
        <w:r>
          <w:rPr>
            <w:rFonts w:ascii="Times New Roman" w:hAnsi="Times New Roman" w:cs="Times New Roman"/>
            <w:kern w:val="0"/>
            <w:u w:val="single"/>
          </w:rPr>
          <w:t>закона</w:t>
        </w:r>
      </w:hyperlink>
      <w:r>
        <w:rPr>
          <w:rFonts w:ascii="Times New Roman" w:hAnsi="Times New Roman" w:cs="Times New Roman"/>
          <w:kern w:val="0"/>
        </w:rPr>
        <w:t xml:space="preserve"> "Об основах охраны здоровья граждан в Российской Федерации".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5. Требования к платным медицинским услугам, в том числе к их объему и срокам </w:t>
      </w:r>
      <w:r>
        <w:rPr>
          <w:rFonts w:ascii="Times New Roman" w:hAnsi="Times New Roman" w:cs="Times New Roman"/>
          <w:kern w:val="0"/>
        </w:rPr>
        <w:lastRenderedPageBreak/>
        <w:t>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II. Условия предоставления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анонимно, за исключением случаев, предусмотренных законодательством Российской Федерации;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</w:t>
      </w:r>
      <w:r>
        <w:rPr>
          <w:rFonts w:ascii="Times New Roman" w:hAnsi="Times New Roman" w:cs="Times New Roman"/>
          <w:kern w:val="0"/>
        </w:rPr>
        <w:lastRenderedPageBreak/>
        <w:t>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9" w:history="1">
        <w:r>
          <w:rPr>
            <w:rFonts w:ascii="Times New Roman" w:hAnsi="Times New Roman" w:cs="Times New Roman"/>
            <w:kern w:val="0"/>
            <w:u w:val="single"/>
          </w:rPr>
          <w:t>статьей 21</w:t>
        </w:r>
      </w:hyperlink>
      <w:r>
        <w:rPr>
          <w:rFonts w:ascii="Times New Roman" w:hAnsi="Times New Roman" w:cs="Times New Roman"/>
          <w:kern w:val="0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10. Медицинская помощь при предоставлении платных медицинских услуг организуется и оказывается: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на основе клинических рекомендаций;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III. Информация об исполнителе и о предоставляемых им платных медицинских услугах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10" w:history="1">
        <w:r>
          <w:rPr>
            <w:rFonts w:ascii="Times New Roman" w:hAnsi="Times New Roman" w:cs="Times New Roman"/>
            <w:kern w:val="0"/>
            <w:u w:val="single"/>
          </w:rPr>
          <w:t>8</w:t>
        </w:r>
      </w:hyperlink>
      <w:r>
        <w:rPr>
          <w:rFonts w:ascii="Times New Roman" w:hAnsi="Times New Roman" w:cs="Times New Roman"/>
          <w:kern w:val="0"/>
        </w:rPr>
        <w:t xml:space="preserve"> - </w:t>
      </w:r>
      <w:hyperlink r:id="rId11" w:history="1">
        <w:r>
          <w:rPr>
            <w:rFonts w:ascii="Times New Roman" w:hAnsi="Times New Roman" w:cs="Times New Roman"/>
            <w:kern w:val="0"/>
            <w:u w:val="single"/>
          </w:rPr>
          <w:t>10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основной государственный регистрационный номер;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идентификационный номер налогоплательщика;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основной государственный регистрационный номер;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фамилия, имя и отчество (при наличии);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адрес места жительства и адрес осуществления медицинской деятельности;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идентификационный номер налогоплательщика;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д) адрес своего сайта в сети "Интернет" (при его наличии).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16. Исполнителем в соответствии с </w:t>
      </w:r>
      <w:hyperlink r:id="rId12" w:history="1">
        <w:r>
          <w:rPr>
            <w:rFonts w:ascii="Times New Roman" w:hAnsi="Times New Roman" w:cs="Times New Roman"/>
            <w:kern w:val="0"/>
            <w:u w:val="single"/>
          </w:rPr>
          <w:t>пунктом 2</w:t>
        </w:r>
      </w:hyperlink>
      <w:r>
        <w:rPr>
          <w:rFonts w:ascii="Times New Roman" w:hAnsi="Times New Roman" w:cs="Times New Roman"/>
          <w:kern w:val="0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д) график работы медицинских работников, участвующих в предоставлении платных медицинских услуг;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е) образцы договоров;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а) порядок оказания медицинской помощи и стандарты медицинской помощи (при наличии), </w:t>
      </w:r>
      <w:r>
        <w:rPr>
          <w:rFonts w:ascii="Times New Roman" w:hAnsi="Times New Roman" w:cs="Times New Roman"/>
          <w:kern w:val="0"/>
        </w:rPr>
        <w:lastRenderedPageBreak/>
        <w:t>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другие сведения, относящиеся к предмету договора.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3" w:history="1">
        <w:r>
          <w:rPr>
            <w:rFonts w:ascii="Times New Roman" w:hAnsi="Times New Roman" w:cs="Times New Roman"/>
            <w:kern w:val="0"/>
            <w:u w:val="single"/>
          </w:rPr>
          <w:t>частью 3</w:t>
        </w:r>
      </w:hyperlink>
      <w:r>
        <w:rPr>
          <w:rFonts w:ascii="Times New Roman" w:hAnsi="Times New Roman" w:cs="Times New Roman"/>
          <w:kern w:val="0"/>
        </w:rP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4" w:history="1">
        <w:r>
          <w:rPr>
            <w:rFonts w:ascii="Times New Roman" w:hAnsi="Times New Roman" w:cs="Times New Roman"/>
            <w:kern w:val="0"/>
            <w:u w:val="single"/>
          </w:rPr>
          <w:t>Законом</w:t>
        </w:r>
      </w:hyperlink>
      <w:r>
        <w:rPr>
          <w:rFonts w:ascii="Times New Roman" w:hAnsi="Times New Roman" w:cs="Times New Roman"/>
          <w:kern w:val="0"/>
        </w:rPr>
        <w:t xml:space="preserve">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IV. Порядок заключения договора и оплаты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22. Договор заключается потребителем и (или) заказчиком с исполнителем в письменной форме.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23. Договор должен содержать следующую информацию: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сведения об исполнителе: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сведения о законном представителе потребителя или лице, заключающем договор от имени потребителя: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фамилия, имя и отчество (при наличии), адрес места жительства и номер телефона;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данные документа, удостоверяющего личность;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д) перечень платных медицинских услуг, предоставляемых в соответствии с договором;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е) стоимость платных медицинских услуг, сроки и порядок их оплаты;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ж) срок предоставления платных медицинских услуг;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з) сведения о лице, заключающем договор от имени исполнителя: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фамилия, имя и отчество (при наличии);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должность;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данные документа, подтверждающего полномочие на заключение договора;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>к) ответственность сторон за невыполнение условий договора;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л) порядок изменения и расторжения договора;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о) иные условия, определяемые по соглашению сторон.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Договор хранится в порядке, определенном законодательством об архивном деле в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5" w:history="1">
        <w:r>
          <w:rPr>
            <w:rFonts w:ascii="Times New Roman" w:hAnsi="Times New Roman" w:cs="Times New Roman"/>
            <w:kern w:val="0"/>
            <w:u w:val="single"/>
          </w:rPr>
          <w:t>пунктом 10</w:t>
        </w:r>
      </w:hyperlink>
      <w:r>
        <w:rPr>
          <w:rFonts w:ascii="Times New Roman" w:hAnsi="Times New Roman" w:cs="Times New Roman"/>
          <w:kern w:val="0"/>
        </w:rPr>
        <w:t xml:space="preserve"> части 2 статьи 81 Федерального закона "Об основах охраны здоровья граждан в Российской Федерации".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16" w:history="1">
        <w:r>
          <w:rPr>
            <w:rFonts w:ascii="Times New Roman" w:hAnsi="Times New Roman" w:cs="Times New Roman"/>
            <w:kern w:val="0"/>
            <w:u w:val="single"/>
          </w:rPr>
          <w:t>16.1</w:t>
        </w:r>
      </w:hyperlink>
      <w:r>
        <w:rPr>
          <w:rFonts w:ascii="Times New Roman" w:hAnsi="Times New Roman" w:cs="Times New Roman"/>
          <w:kern w:val="0"/>
        </w:rPr>
        <w:t xml:space="preserve"> и </w:t>
      </w:r>
      <w:hyperlink r:id="rId17" w:history="1">
        <w:r>
          <w:rPr>
            <w:rFonts w:ascii="Times New Roman" w:hAnsi="Times New Roman" w:cs="Times New Roman"/>
            <w:kern w:val="0"/>
            <w:u w:val="single"/>
          </w:rPr>
          <w:t>37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</w:t>
      </w:r>
      <w:r>
        <w:rPr>
          <w:rFonts w:ascii="Times New Roman" w:hAnsi="Times New Roman" w:cs="Times New Roman"/>
          <w:kern w:val="0"/>
        </w:rPr>
        <w:lastRenderedPageBreak/>
        <w:t>услуги (кассовый чек или бланк строгой отчетности).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8" w:history="1">
        <w:r>
          <w:rPr>
            <w:rFonts w:ascii="Times New Roman" w:hAnsi="Times New Roman" w:cs="Times New Roman"/>
            <w:kern w:val="0"/>
            <w:u w:val="single"/>
          </w:rPr>
          <w:t>подпунктом 3</w:t>
        </w:r>
      </w:hyperlink>
      <w:r>
        <w:rPr>
          <w:rFonts w:ascii="Times New Roman" w:hAnsi="Times New Roman" w:cs="Times New Roman"/>
          <w:kern w:val="0"/>
        </w:rP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копия договора и дополнительных соглашений к нему (в случае заключения дополнительных соглашений);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V. Порядок предоставления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</w:t>
      </w:r>
      <w:r>
        <w:rPr>
          <w:rFonts w:ascii="Times New Roman" w:hAnsi="Times New Roman" w:cs="Times New Roman"/>
          <w:kern w:val="0"/>
        </w:rPr>
        <w:lastRenderedPageBreak/>
        <w:t>порядке, установленном законодательством в сфере охраны здоровья.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19" w:history="1">
        <w:r>
          <w:rPr>
            <w:rFonts w:ascii="Times New Roman" w:hAnsi="Times New Roman" w:cs="Times New Roman"/>
            <w:kern w:val="0"/>
            <w:u w:val="single"/>
          </w:rPr>
          <w:t>главой III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VI. Особенности предоставления платных медицинских услуг при заключении договора дистанционным способом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</w:t>
      </w:r>
      <w:r>
        <w:rPr>
          <w:rFonts w:ascii="Times New Roman" w:hAnsi="Times New Roman" w:cs="Times New Roman"/>
          <w:kern w:val="0"/>
        </w:rPr>
        <w:lastRenderedPageBreak/>
        <w:t>использованием многофункционального сервиса обмена информацией.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б) основной государственный регистрационный номер;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в) номера телефонов и режим работы;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г) идентификационный номер налогоплательщика;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д) информация о предоставляемых платных медицинских услугах, предусмотренная </w:t>
      </w:r>
      <w:hyperlink r:id="rId20" w:history="1">
        <w:r>
          <w:rPr>
            <w:rFonts w:ascii="Times New Roman" w:hAnsi="Times New Roman" w:cs="Times New Roman"/>
            <w:kern w:val="0"/>
            <w:u w:val="single"/>
          </w:rPr>
          <w:t>статьей 10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е) порядок и способы оплаты платных медицинских услуг;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hyperlink r:id="rId21" w:history="1">
        <w:r>
          <w:rPr>
            <w:rFonts w:ascii="Times New Roman" w:hAnsi="Times New Roman" w:cs="Times New Roman"/>
            <w:kern w:val="0"/>
            <w:u w:val="single"/>
          </w:rPr>
          <w:t>16.1</w:t>
        </w:r>
      </w:hyperlink>
      <w:r>
        <w:rPr>
          <w:rFonts w:ascii="Times New Roman" w:hAnsi="Times New Roman" w:cs="Times New Roman"/>
          <w:kern w:val="0"/>
        </w:rPr>
        <w:t xml:space="preserve"> и </w:t>
      </w:r>
      <w:hyperlink r:id="rId22" w:history="1">
        <w:r>
          <w:rPr>
            <w:rFonts w:ascii="Times New Roman" w:hAnsi="Times New Roman" w:cs="Times New Roman"/>
            <w:kern w:val="0"/>
            <w:u w:val="single"/>
          </w:rPr>
          <w:t>37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23" w:history="1">
        <w:r>
          <w:rPr>
            <w:rFonts w:ascii="Times New Roman" w:hAnsi="Times New Roman" w:cs="Times New Roman"/>
            <w:kern w:val="0"/>
            <w:u w:val="single"/>
          </w:rPr>
          <w:t>16.1</w:t>
        </w:r>
      </w:hyperlink>
      <w:r>
        <w:rPr>
          <w:rFonts w:ascii="Times New Roman" w:hAnsi="Times New Roman" w:cs="Times New Roman"/>
          <w:kern w:val="0"/>
        </w:rPr>
        <w:t xml:space="preserve"> и </w:t>
      </w:r>
      <w:hyperlink r:id="rId24" w:history="1">
        <w:r>
          <w:rPr>
            <w:rFonts w:ascii="Times New Roman" w:hAnsi="Times New Roman" w:cs="Times New Roman"/>
            <w:kern w:val="0"/>
            <w:u w:val="single"/>
          </w:rPr>
          <w:t>37</w:t>
        </w:r>
      </w:hyperlink>
      <w:r>
        <w:rPr>
          <w:rFonts w:ascii="Times New Roman" w:hAnsi="Times New Roman" w:cs="Times New Roman"/>
          <w:kern w:val="0"/>
        </w:rPr>
        <w:t xml:space="preserve"> Закона Российской Федерации "О защите прав потребителей".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>VII. Ответственность исполнителя при предоставлении платных медицинских услуг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УТВЕРЖДЕНЫ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постановлением Правительства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Российской Федерации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>от 30 мая 2026 г. N 659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kern w:val="0"/>
          <w:sz w:val="36"/>
          <w:szCs w:val="36"/>
        </w:rPr>
        <w:t>ИЗМЕНЕНИЯ, КОТОРЫЕ ВНОСЯТСЯ В ПОСТАНОВЛЕНИЕ ПРАВИТЕЛЬСТВА РОССИЙСКОЙ ФЕДЕРАЦИИ ОТ 11 МАЯ 2023 Г. N 736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1. Абзац второй </w:t>
      </w:r>
      <w:hyperlink r:id="rId25" w:history="1">
        <w:r>
          <w:rPr>
            <w:rFonts w:ascii="Times New Roman" w:hAnsi="Times New Roman" w:cs="Times New Roman"/>
            <w:kern w:val="0"/>
            <w:u w:val="single"/>
          </w:rPr>
          <w:t>пункта 1</w:t>
        </w:r>
      </w:hyperlink>
      <w:r>
        <w:rPr>
          <w:rFonts w:ascii="Times New Roman" w:hAnsi="Times New Roman" w:cs="Times New Roman"/>
          <w:kern w:val="0"/>
        </w:rPr>
        <w:t xml:space="preserve"> и </w:t>
      </w:r>
      <w:hyperlink r:id="rId26" w:history="1">
        <w:r>
          <w:rPr>
            <w:rFonts w:ascii="Times New Roman" w:hAnsi="Times New Roman" w:cs="Times New Roman"/>
            <w:kern w:val="0"/>
            <w:u w:val="single"/>
          </w:rPr>
          <w:t>пункт 3</w:t>
        </w:r>
      </w:hyperlink>
      <w:r>
        <w:rPr>
          <w:rFonts w:ascii="Times New Roman" w:hAnsi="Times New Roman" w:cs="Times New Roman"/>
          <w:kern w:val="0"/>
        </w:rPr>
        <w:t xml:space="preserve"> признать утратившими силу.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 xml:space="preserve">2. </w:t>
      </w:r>
      <w:hyperlink r:id="rId27" w:history="1">
        <w:r>
          <w:rPr>
            <w:rFonts w:ascii="Times New Roman" w:hAnsi="Times New Roman" w:cs="Times New Roman"/>
            <w:kern w:val="0"/>
            <w:u w:val="single"/>
          </w:rPr>
          <w:t>Правила</w:t>
        </w:r>
      </w:hyperlink>
      <w:r>
        <w:rPr>
          <w:rFonts w:ascii="Times New Roman" w:hAnsi="Times New Roman" w:cs="Times New Roman"/>
          <w:kern w:val="0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p w:rsidR="00532346" w:rsidRDefault="0053234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kern w:val="0"/>
        </w:rPr>
      </w:pPr>
    </w:p>
    <w:sectPr w:rsidR="0053234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E6D"/>
    <w:rsid w:val="00532346"/>
    <w:rsid w:val="00A27E6D"/>
    <w:rsid w:val="00B4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23267"/>
  <w14:defaultImageDpi w14:val="0"/>
  <w15:docId w15:val="{656C42C7-439B-4AC9-848D-66A4A891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#h2127" TargetMode="External"/><Relationship Id="rId13" Type="http://schemas.openxmlformats.org/officeDocument/2006/relationships/hyperlink" Target="https://normativ.kontur.ru/document?moduleid=1&amp;documentid=505264#l2456" TargetMode="External"/><Relationship Id="rId18" Type="http://schemas.openxmlformats.org/officeDocument/2006/relationships/hyperlink" Target="https://normativ.kontur.ru/document?moduleid=1&amp;documentid=506130#l52386" TargetMode="External"/><Relationship Id="rId26" Type="http://schemas.openxmlformats.org/officeDocument/2006/relationships/hyperlink" Target="https://normativ.kontur.ru/document?moduleid=1&amp;documentid=448474#l1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505216#h758" TargetMode="External"/><Relationship Id="rId7" Type="http://schemas.openxmlformats.org/officeDocument/2006/relationships/hyperlink" Target="https://normativ.kontur.ru/document?moduleid=1&amp;documentid=505264#h2127" TargetMode="External"/><Relationship Id="rId12" Type="http://schemas.openxmlformats.org/officeDocument/2006/relationships/hyperlink" Target="https://normativ.kontur.ru/document?moduleid=1&amp;documentid=505216#l1022" TargetMode="External"/><Relationship Id="rId17" Type="http://schemas.openxmlformats.org/officeDocument/2006/relationships/hyperlink" Target="https://normativ.kontur.ru/document?moduleid=1&amp;documentid=505216#h345" TargetMode="External"/><Relationship Id="rId25" Type="http://schemas.openxmlformats.org/officeDocument/2006/relationships/hyperlink" Target="https://normativ.kontur.ru/document?moduleid=1&amp;documentid=448474#l1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5216#h758" TargetMode="External"/><Relationship Id="rId20" Type="http://schemas.openxmlformats.org/officeDocument/2006/relationships/hyperlink" Target="https://normativ.kontur.ru/document?moduleid=1&amp;documentid=505216#h31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8474#l0" TargetMode="External"/><Relationship Id="rId11" Type="http://schemas.openxmlformats.org/officeDocument/2006/relationships/hyperlink" Target="https://normativ.kontur.ru/document?moduleid=1&amp;documentid=505216#h316" TargetMode="External"/><Relationship Id="rId24" Type="http://schemas.openxmlformats.org/officeDocument/2006/relationships/hyperlink" Target="https://normativ.kontur.ru/document?moduleid=1&amp;documentid=505216#h345" TargetMode="External"/><Relationship Id="rId5" Type="http://schemas.openxmlformats.org/officeDocument/2006/relationships/hyperlink" Target="https://normativ.kontur.ru/document?moduleid=1&amp;documentid=505216#h690" TargetMode="External"/><Relationship Id="rId15" Type="http://schemas.openxmlformats.org/officeDocument/2006/relationships/hyperlink" Target="https://normativ.kontur.ru/document?moduleid=1&amp;documentid=505264#l3166" TargetMode="External"/><Relationship Id="rId23" Type="http://schemas.openxmlformats.org/officeDocument/2006/relationships/hyperlink" Target="https://normativ.kontur.ru/document?moduleid=1&amp;documentid=505216#h75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505216#h314" TargetMode="External"/><Relationship Id="rId19" Type="http://schemas.openxmlformats.org/officeDocument/2006/relationships/hyperlink" Target="https://normativ.kontur.ru/document?moduleid=1&amp;documentid=505216#h334" TargetMode="External"/><Relationship Id="rId4" Type="http://schemas.openxmlformats.org/officeDocument/2006/relationships/hyperlink" Target="https://normativ.kontur.ru/document?moduleid=1&amp;documentid=505264#h437" TargetMode="External"/><Relationship Id="rId9" Type="http://schemas.openxmlformats.org/officeDocument/2006/relationships/hyperlink" Target="https://normativ.kontur.ru/document?moduleid=1&amp;documentid=505264#h118" TargetMode="External"/><Relationship Id="rId14" Type="http://schemas.openxmlformats.org/officeDocument/2006/relationships/hyperlink" Target="https://normativ.kontur.ru/document?moduleid=1&amp;documentid=505216#h955" TargetMode="External"/><Relationship Id="rId22" Type="http://schemas.openxmlformats.org/officeDocument/2006/relationships/hyperlink" Target="https://normativ.kontur.ru/document?moduleid=1&amp;documentid=505216#h345" TargetMode="External"/><Relationship Id="rId27" Type="http://schemas.openxmlformats.org/officeDocument/2006/relationships/hyperlink" Target="https://normativ.kontur.ru/document?moduleid=1&amp;documentid=448474#h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5125</Words>
  <Characters>29214</Characters>
  <Application>Microsoft Office Word</Application>
  <DocSecurity>0</DocSecurity>
  <Lines>243</Lines>
  <Paragraphs>68</Paragraphs>
  <ScaleCrop>false</ScaleCrop>
  <Company/>
  <LinksUpToDate>false</LinksUpToDate>
  <CharactersWithSpaces>34271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2026-08-26T04:35:00Z</dcterms:created>
  <dcterms:modified xsi:type="dcterms:W3CDTF">2026-08-26T04:35:00Z</dcterms:modified>
</cp:coreProperties>
</file>